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3" w:rsidRDefault="003230F4" w:rsidP="00167F6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167F63">
        <w:rPr>
          <w:sz w:val="24"/>
          <w:szCs w:val="24"/>
        </w:rPr>
        <w:t xml:space="preserve">EN CUMPLIMIENTO CON LA LEY DE </w:t>
      </w:r>
      <w:r w:rsidR="000A4932">
        <w:rPr>
          <w:sz w:val="24"/>
          <w:szCs w:val="24"/>
        </w:rPr>
        <w:t>TRANSPARENCIA Y ACCESO A LA INFORMACION PUBLICA DEL ESTADO DE JALISCO Y SUS MUNICIPIOS.</w:t>
      </w:r>
    </w:p>
    <w:p w:rsidR="00167F63" w:rsidRDefault="00167F63" w:rsidP="00167F63">
      <w:pPr>
        <w:rPr>
          <w:sz w:val="24"/>
          <w:szCs w:val="24"/>
        </w:rPr>
      </w:pPr>
      <w:r>
        <w:rPr>
          <w:sz w:val="24"/>
          <w:szCs w:val="24"/>
        </w:rPr>
        <w:t>CONSTITUCION  POLITICA  FEDERAL.</w:t>
      </w:r>
    </w:p>
    <w:p w:rsidR="00167F63" w:rsidRPr="00FA3551" w:rsidRDefault="00167F63" w:rsidP="00167F63">
      <w:pPr>
        <w:jc w:val="both"/>
        <w:rPr>
          <w:rFonts w:cstheme="minorHAnsi"/>
          <w:sz w:val="24"/>
          <w:szCs w:val="24"/>
        </w:rPr>
      </w:pPr>
      <w:r w:rsidRPr="00FA3551">
        <w:rPr>
          <w:rFonts w:cstheme="minorHAnsi"/>
          <w:sz w:val="24"/>
          <w:szCs w:val="24"/>
        </w:rPr>
        <w:t xml:space="preserve">  </w:t>
      </w:r>
      <w:r w:rsidRPr="00FA3551">
        <w:rPr>
          <w:rFonts w:cstheme="minorHAnsi"/>
          <w:b/>
          <w:bCs/>
          <w:sz w:val="24"/>
          <w:szCs w:val="24"/>
        </w:rPr>
        <w:t xml:space="preserve">Artículo 3o. </w:t>
      </w:r>
      <w:r w:rsidRPr="00FA3551">
        <w:rPr>
          <w:rFonts w:cstheme="minorHAnsi"/>
          <w:sz w:val="24"/>
          <w:szCs w:val="24"/>
        </w:rPr>
        <w:t xml:space="preserve">Todo individuo tiene derecho a recibir educación. El Estado –Federación, Estados, Distrito Federal y Municipios–, impartirá educación preescolar, primaria, secundaria y media superior. La educación preescolar, primaria y secundaria conforman la educación básica; ésta y la media superior serán obligatorias. </w:t>
      </w:r>
    </w:p>
    <w:p w:rsidR="00167F63" w:rsidRPr="00FA3551" w:rsidRDefault="00167F63" w:rsidP="00167F63">
      <w:pPr>
        <w:pStyle w:val="Default"/>
        <w:jc w:val="both"/>
        <w:rPr>
          <w:rFonts w:asciiTheme="minorHAnsi" w:hAnsiTheme="minorHAnsi" w:cstheme="minorHAnsi"/>
        </w:rPr>
      </w:pPr>
      <w:r w:rsidRPr="00FA3551">
        <w:rPr>
          <w:rFonts w:asciiTheme="minorHAnsi" w:hAnsiTheme="minorHAnsi" w:cstheme="minorHAnsi"/>
          <w:i/>
          <w:iCs/>
        </w:rPr>
        <w:t xml:space="preserve"> </w:t>
      </w:r>
    </w:p>
    <w:p w:rsidR="00167F63" w:rsidRPr="00FA3551" w:rsidRDefault="00167F63" w:rsidP="00167F63">
      <w:pPr>
        <w:pStyle w:val="Default"/>
        <w:jc w:val="both"/>
        <w:rPr>
          <w:rFonts w:asciiTheme="minorHAnsi" w:hAnsiTheme="minorHAnsi" w:cstheme="minorHAnsi"/>
        </w:rPr>
      </w:pPr>
      <w:r w:rsidRPr="00FA3551">
        <w:rPr>
          <w:rFonts w:asciiTheme="minorHAnsi" w:hAnsiTheme="minorHAnsi" w:cstheme="minorHAnsi"/>
        </w:rPr>
        <w:t xml:space="preserve">La educación que imparta el Estado tenderá a desarrollar armónicamente, todas las facultades del ser humano y fomentará en él, a la vez, el amor a la Patria, el respeto a los derechos humanos y la conciencia de la solidaridad internacional, en la independencia y en la justicia. </w:t>
      </w:r>
    </w:p>
    <w:p w:rsidR="00167F63" w:rsidRPr="00FA3551" w:rsidRDefault="00167F63" w:rsidP="00167F63">
      <w:pPr>
        <w:pStyle w:val="Default"/>
        <w:jc w:val="both"/>
        <w:rPr>
          <w:rFonts w:asciiTheme="minorHAnsi" w:hAnsiTheme="minorHAnsi" w:cstheme="minorHAnsi"/>
        </w:rPr>
      </w:pPr>
    </w:p>
    <w:p w:rsidR="00167F63" w:rsidRPr="00FA3551" w:rsidRDefault="00167F63" w:rsidP="00167F6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167F63" w:rsidRPr="00FA3551" w:rsidRDefault="00167F63" w:rsidP="00167F63">
      <w:pPr>
        <w:jc w:val="both"/>
        <w:rPr>
          <w:rFonts w:cstheme="minorHAnsi"/>
          <w:sz w:val="24"/>
          <w:szCs w:val="24"/>
        </w:rPr>
      </w:pPr>
      <w:r w:rsidRPr="00FA3551">
        <w:rPr>
          <w:rFonts w:cstheme="minorHAnsi"/>
          <w:sz w:val="24"/>
          <w:szCs w:val="24"/>
        </w:rPr>
        <w:t xml:space="preserve">El Estado garantizará la calidad en la educación obligatoria de manera que los materiales y métodos educativos, la organización escolar, la infraestructura educativa y la idoneidad de </w:t>
      </w:r>
      <w:proofErr w:type="gramStart"/>
      <w:r w:rsidRPr="00FA3551">
        <w:rPr>
          <w:rFonts w:cstheme="minorHAnsi"/>
          <w:sz w:val="24"/>
          <w:szCs w:val="24"/>
        </w:rPr>
        <w:t>los</w:t>
      </w:r>
      <w:proofErr w:type="gramEnd"/>
      <w:r w:rsidRPr="00FA3551">
        <w:rPr>
          <w:rFonts w:cstheme="minorHAnsi"/>
          <w:sz w:val="24"/>
          <w:szCs w:val="24"/>
        </w:rPr>
        <w:t xml:space="preserve"> docentes y los directivos garanticen el máximo logro de aprendizaje de los educandos.</w:t>
      </w:r>
    </w:p>
    <w:p w:rsidR="00167F63" w:rsidRDefault="00167F63" w:rsidP="00167F63">
      <w:pPr>
        <w:jc w:val="both"/>
        <w:rPr>
          <w:rFonts w:cstheme="minorHAnsi"/>
          <w:color w:val="FF0000"/>
          <w:sz w:val="24"/>
          <w:szCs w:val="24"/>
        </w:rPr>
      </w:pPr>
      <w:r w:rsidRPr="00FA3551">
        <w:rPr>
          <w:rFonts w:cstheme="minorHAnsi"/>
          <w:b/>
          <w:bCs/>
          <w:sz w:val="24"/>
          <w:szCs w:val="24"/>
        </w:rPr>
        <w:t>VII</w:t>
      </w:r>
      <w:r w:rsidRPr="00167F63">
        <w:rPr>
          <w:rFonts w:cstheme="minorHAnsi"/>
          <w:b/>
          <w:bCs/>
          <w:color w:val="FF0000"/>
          <w:sz w:val="24"/>
          <w:szCs w:val="24"/>
        </w:rPr>
        <w:t xml:space="preserve">. </w:t>
      </w:r>
      <w:r w:rsidRPr="00167F63">
        <w:rPr>
          <w:rFonts w:cstheme="minorHAnsi"/>
          <w:color w:val="FF0000"/>
          <w:sz w:val="24"/>
          <w:szCs w:val="24"/>
        </w:rPr>
        <w:t>Las universidades y las demás instituciones de educación superior a las que la ley otorgue autonomía, tendrán la facultad y la responsabilidad de gobernarse a sí mismas; realizarán sus fines de educar, investigar y difundir la cultura de acuerdo con los principios de este artículo, respetando la libertad de cátedra e investigación y de libre examen y discusión de las ideas; determinarán sus planes y programas; fijarán los términos de ingreso, promoción y permanencia de su personal académico; y administrarán su patrimonio. Las relaciones laborales, tanto del personal académico como del administrativo, se normarán por el apartado A del artículo 123 de esta Constitución, en los términos y con las modalidades que establezca la Ley Federal del Trabajo conforme a las características propias de un trabajo especial, de manera que concuerden con la autonomía, la libertad de cátedra e investigación y los fines de las instituciones a que esta fracción se refiere;</w:t>
      </w:r>
    </w:p>
    <w:p w:rsidR="00167F63" w:rsidRDefault="001C6A0E" w:rsidP="00167F63">
      <w:pPr>
        <w:jc w:val="both"/>
        <w:rPr>
          <w:rFonts w:cstheme="minorHAnsi"/>
          <w:color w:val="FF0000"/>
          <w:sz w:val="24"/>
          <w:szCs w:val="24"/>
        </w:rPr>
      </w:pPr>
      <w:hyperlink r:id="rId8" w:history="1">
        <w:r w:rsidR="00167F63" w:rsidRPr="00167F63">
          <w:rPr>
            <w:rStyle w:val="Hipervnculo"/>
            <w:rFonts w:cstheme="minorHAnsi"/>
            <w:sz w:val="24"/>
            <w:szCs w:val="24"/>
          </w:rPr>
          <w:t>http://www.diputados.gob.mx</w:t>
        </w:r>
      </w:hyperlink>
    </w:p>
    <w:p w:rsidR="00167F63" w:rsidRPr="00167F63" w:rsidRDefault="00167F63" w:rsidP="00167F63">
      <w:pPr>
        <w:jc w:val="both"/>
        <w:rPr>
          <w:rFonts w:cstheme="minorHAnsi"/>
          <w:color w:val="FF0000"/>
          <w:sz w:val="24"/>
          <w:szCs w:val="24"/>
        </w:rPr>
      </w:pPr>
    </w:p>
    <w:sectPr w:rsidR="00167F63" w:rsidRPr="00167F63" w:rsidSect="000D0A89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A0E" w:rsidRDefault="001C6A0E" w:rsidP="00747E4E">
      <w:pPr>
        <w:spacing w:after="0" w:line="240" w:lineRule="auto"/>
      </w:pPr>
      <w:r>
        <w:separator/>
      </w:r>
    </w:p>
  </w:endnote>
  <w:endnote w:type="continuationSeparator" w:id="0">
    <w:p w:rsidR="001C6A0E" w:rsidRDefault="001C6A0E" w:rsidP="0074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4E" w:rsidRDefault="00747E4E">
    <w:pPr>
      <w:pStyle w:val="Piedepgina"/>
    </w:pPr>
    <w:r w:rsidRPr="00004B9F">
      <w:rPr>
        <w:rFonts w:ascii="Soberana Sans" w:hAnsi="Soberana Sans" w:cs="Arial"/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5187315</wp:posOffset>
          </wp:positionH>
          <wp:positionV relativeFrom="paragraph">
            <wp:posOffset>-351155</wp:posOffset>
          </wp:positionV>
          <wp:extent cx="1181100" cy="723900"/>
          <wp:effectExtent l="0" t="0" r="0" b="0"/>
          <wp:wrapNone/>
          <wp:docPr id="56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14" t="6252" r="8386" b="14569"/>
                  <a:stretch/>
                </pic:blipFill>
                <pic:spPr bwMode="auto">
                  <a:xfrm>
                    <a:off x="0" y="0"/>
                    <a:ext cx="1181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230F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-594360</wp:posOffset>
              </wp:positionH>
              <wp:positionV relativeFrom="paragraph">
                <wp:posOffset>30309820</wp:posOffset>
              </wp:positionV>
              <wp:extent cx="7172960" cy="9615805"/>
              <wp:effectExtent l="0" t="0" r="27940" b="23495"/>
              <wp:wrapNone/>
              <wp:docPr id="9" name="9 Recortar rectángulo de esquina sencill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72960" cy="9615805"/>
                      </a:xfrm>
                      <a:prstGeom prst="snip1Rect">
                        <a:avLst>
                          <a:gd name="adj" fmla="val 20843"/>
                        </a:avLst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9 Recortar rectángulo de esquina sencilla" o:spid="_x0000_s1026" style="position:absolute;margin-left:-46.8pt;margin-top:2386.6pt;width:564.8pt;height:7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2960,9615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" path="m,l5677900,,7172960,1495060r,8120745l,9615805,,xe" fillcolor="white [3201]" strokecolor="gray [1629]" strokeweight="2pt">
              <v:path arrowok="t" o:connecttype="custom" o:connectlocs="0,0;5677900,0;7172960,1495060;7172960,9615805;0,9615805;0,0" o:connectangles="0,0,0,0,0,0"/>
            </v:shape>
          </w:pict>
        </mc:Fallback>
      </mc:AlternateContent>
    </w:r>
    <w:r w:rsidR="003230F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5187315</wp:posOffset>
              </wp:positionH>
              <wp:positionV relativeFrom="paragraph">
                <wp:posOffset>30309820</wp:posOffset>
              </wp:positionV>
              <wp:extent cx="1402715" cy="1386840"/>
              <wp:effectExtent l="0" t="0" r="26035" b="22860"/>
              <wp:wrapNone/>
              <wp:docPr id="10" name="10 Triángulo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 flipV="1">
                        <a:off x="0" y="0"/>
                        <a:ext cx="1402715" cy="1386840"/>
                      </a:xfrm>
                      <a:prstGeom prst="rtTriangle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10 Triángulo rectángulo" o:spid="_x0000_s1026" type="#_x0000_t6" style="position:absolute;margin-left:408.45pt;margin-top:2386.6pt;width:110.45pt;height:109.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" fillcolor="#c00000" strokecolor="gray [1629]" strokeweight="2pt">
              <v:path arrowok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A0E" w:rsidRDefault="001C6A0E" w:rsidP="00747E4E">
      <w:pPr>
        <w:spacing w:after="0" w:line="240" w:lineRule="auto"/>
      </w:pPr>
      <w:r>
        <w:separator/>
      </w:r>
    </w:p>
  </w:footnote>
  <w:footnote w:type="continuationSeparator" w:id="0">
    <w:p w:rsidR="001C6A0E" w:rsidRDefault="001C6A0E" w:rsidP="00747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4E" w:rsidRDefault="003230F4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-746760</wp:posOffset>
              </wp:positionH>
              <wp:positionV relativeFrom="paragraph">
                <wp:posOffset>-201930</wp:posOffset>
              </wp:positionV>
              <wp:extent cx="7172960" cy="9615805"/>
              <wp:effectExtent l="0" t="0" r="27940" b="23495"/>
              <wp:wrapNone/>
              <wp:docPr id="1" name="1 Recortar rectángulo de esquina sencill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72960" cy="9615805"/>
                      </a:xfrm>
                      <a:prstGeom prst="snip1Rect">
                        <a:avLst>
                          <a:gd name="adj" fmla="val 20843"/>
                        </a:avLst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1 Recortar rectángulo de esquina sencilla" o:spid="_x0000_s1026" style="position:absolute;margin-left:-58.8pt;margin-top:-15.9pt;width:564.8pt;height:757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2960,9615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" path="m,l5677900,,7172960,1495060r,8120745l,9615805,,xe" fillcolor="white [3201]" strokecolor="gray [1629]" strokeweight="2pt">
              <v:path arrowok="t" o:connecttype="custom" o:connectlocs="0,0;5677900,0;7172960,1495060;7172960,9615805;0,9615805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5038725</wp:posOffset>
              </wp:positionH>
              <wp:positionV relativeFrom="paragraph">
                <wp:posOffset>-202565</wp:posOffset>
              </wp:positionV>
              <wp:extent cx="1402715" cy="1386840"/>
              <wp:effectExtent l="0" t="0" r="26035" b="22860"/>
              <wp:wrapNone/>
              <wp:docPr id="2" name="2 Triángulo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 flipV="1">
                        <a:off x="0" y="0"/>
                        <a:ext cx="1402715" cy="1386840"/>
                      </a:xfrm>
                      <a:prstGeom prst="rtTriangle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2 Triángulo rectángulo" o:spid="_x0000_s1026" type="#_x0000_t6" style="position:absolute;margin-left:396.75pt;margin-top:-15.95pt;width:110.45pt;height:109.2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" fillcolor="#c00000" strokecolor="gray [1629]" strokeweight="2pt">
              <v:path arrowok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53120"/>
    <w:multiLevelType w:val="hybridMultilevel"/>
    <w:tmpl w:val="11D67B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63"/>
    <w:rsid w:val="000A2972"/>
    <w:rsid w:val="000A4932"/>
    <w:rsid w:val="000D0A89"/>
    <w:rsid w:val="00111EAC"/>
    <w:rsid w:val="00120D97"/>
    <w:rsid w:val="001527C6"/>
    <w:rsid w:val="00165E83"/>
    <w:rsid w:val="00167F63"/>
    <w:rsid w:val="001A03EC"/>
    <w:rsid w:val="001C6A0E"/>
    <w:rsid w:val="002B49C6"/>
    <w:rsid w:val="003230F4"/>
    <w:rsid w:val="003B6F9E"/>
    <w:rsid w:val="005D00E2"/>
    <w:rsid w:val="00664DC7"/>
    <w:rsid w:val="006A3C8E"/>
    <w:rsid w:val="00747E4E"/>
    <w:rsid w:val="007C457F"/>
    <w:rsid w:val="0080587E"/>
    <w:rsid w:val="00893C81"/>
    <w:rsid w:val="00B11A7D"/>
    <w:rsid w:val="00B65741"/>
    <w:rsid w:val="00B93107"/>
    <w:rsid w:val="00D52E60"/>
    <w:rsid w:val="00E06763"/>
    <w:rsid w:val="00E466B7"/>
    <w:rsid w:val="00EE7A7A"/>
    <w:rsid w:val="00F5739E"/>
    <w:rsid w:val="00FD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5E8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03E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47E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E4E"/>
  </w:style>
  <w:style w:type="paragraph" w:styleId="Piedepgina">
    <w:name w:val="footer"/>
    <w:basedOn w:val="Normal"/>
    <w:link w:val="PiedepginaCar"/>
    <w:uiPriority w:val="99"/>
    <w:unhideWhenUsed/>
    <w:rsid w:val="00747E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E4E"/>
  </w:style>
  <w:style w:type="paragraph" w:styleId="Textodeglobo">
    <w:name w:val="Balloon Text"/>
    <w:basedOn w:val="Normal"/>
    <w:link w:val="TextodegloboCar"/>
    <w:uiPriority w:val="99"/>
    <w:semiHidden/>
    <w:unhideWhenUsed/>
    <w:rsid w:val="0074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E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7F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5E8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03E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47E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E4E"/>
  </w:style>
  <w:style w:type="paragraph" w:styleId="Piedepgina">
    <w:name w:val="footer"/>
    <w:basedOn w:val="Normal"/>
    <w:link w:val="PiedepginaCar"/>
    <w:uiPriority w:val="99"/>
    <w:unhideWhenUsed/>
    <w:rsid w:val="00747E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E4E"/>
  </w:style>
  <w:style w:type="paragraph" w:styleId="Textodeglobo">
    <w:name w:val="Balloon Text"/>
    <w:basedOn w:val="Normal"/>
    <w:link w:val="TextodegloboCar"/>
    <w:uiPriority w:val="99"/>
    <w:semiHidden/>
    <w:unhideWhenUsed/>
    <w:rsid w:val="0074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E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7F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utados.gob.m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ROSY</cp:lastModifiedBy>
  <cp:revision>6</cp:revision>
  <cp:lastPrinted>2014-04-03T16:54:00Z</cp:lastPrinted>
  <dcterms:created xsi:type="dcterms:W3CDTF">2014-04-03T16:51:00Z</dcterms:created>
  <dcterms:modified xsi:type="dcterms:W3CDTF">2014-04-03T16:54:00Z</dcterms:modified>
</cp:coreProperties>
</file>